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F0" w:rsidRDefault="008A4C70" w:rsidP="008A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70">
        <w:rPr>
          <w:rFonts w:ascii="Times New Roman" w:hAnsi="Times New Roman" w:cs="Times New Roman"/>
          <w:b/>
          <w:sz w:val="28"/>
          <w:szCs w:val="28"/>
        </w:rPr>
        <w:t xml:space="preserve">ИНФОРМАЦИЯ ДЛЯ ПОСТУПАЮЩИХ В </w:t>
      </w:r>
      <w:r>
        <w:rPr>
          <w:rFonts w:ascii="Times New Roman" w:hAnsi="Times New Roman" w:cs="Times New Roman"/>
          <w:b/>
          <w:sz w:val="28"/>
          <w:szCs w:val="28"/>
        </w:rPr>
        <w:t>ВОЕННЫЕ УЧЕБНЫЕ ЗАВЕДЕНИЯ МИНИСТЕРСТВА ОБОРОНЫ РФ</w:t>
      </w:r>
      <w:r w:rsidRPr="008A4C70">
        <w:rPr>
          <w:rFonts w:ascii="Times New Roman" w:hAnsi="Times New Roman" w:cs="Times New Roman"/>
          <w:b/>
          <w:sz w:val="28"/>
          <w:szCs w:val="28"/>
        </w:rPr>
        <w:t>!</w:t>
      </w:r>
    </w:p>
    <w:p w:rsidR="008A4C70" w:rsidRPr="008A4C70" w:rsidRDefault="008A4C70" w:rsidP="008A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472" w:rsidRDefault="00B86952" w:rsidP="00634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военном комиссариате (городских округов город Дербент и город Дагестанские Огни, Дербентского муниципального района Республики Дагестан) </w:t>
      </w:r>
      <w:r w:rsidR="00A60FBD">
        <w:rPr>
          <w:rFonts w:ascii="Times New Roman" w:hAnsi="Times New Roman" w:cs="Times New Roman"/>
          <w:sz w:val="28"/>
          <w:szCs w:val="28"/>
        </w:rPr>
        <w:t>проводится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A80472">
        <w:rPr>
          <w:rFonts w:ascii="Times New Roman" w:hAnsi="Times New Roman" w:cs="Times New Roman"/>
          <w:sz w:val="28"/>
          <w:szCs w:val="28"/>
        </w:rPr>
        <w:t>кандидатов для поступления в военные учебные заведения Министерства обороны Российской Федерации, институты войск национальной гвардии, Академию защиты МЧС России.</w:t>
      </w:r>
    </w:p>
    <w:p w:rsidR="006343F0" w:rsidRDefault="00A80472" w:rsidP="00634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Военно-учебные заведения помогут стать квалифицированными специалистами, закалить здоровье и волю и внести свой вклад в укрепление обороноспособности страны.</w:t>
      </w:r>
    </w:p>
    <w:p w:rsidR="00A80472" w:rsidRDefault="00A80472" w:rsidP="00634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подготовки офицеров, ВУЗы Минобороны России осуществляют подготовку прапорщиков (мичманов) по специальности среднего профессионального образования.</w:t>
      </w:r>
    </w:p>
    <w:p w:rsidR="00EC0F3C" w:rsidRDefault="00EC0F3C" w:rsidP="00634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берет на себя все расходы по обучению и полному обеспечению курсантов включая:</w:t>
      </w:r>
    </w:p>
    <w:p w:rsidR="00EC0F3C" w:rsidRDefault="00EC0F3C" w:rsidP="000F5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бесплатное обучение, проживание, питание, медицинское обслуживание, вещевое обеспечение;</w:t>
      </w:r>
    </w:p>
    <w:p w:rsidR="00EC0F3C" w:rsidRDefault="00EC0F3C" w:rsidP="000F5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BAC">
        <w:rPr>
          <w:rFonts w:ascii="Times New Roman" w:hAnsi="Times New Roman" w:cs="Times New Roman"/>
          <w:sz w:val="28"/>
          <w:szCs w:val="28"/>
        </w:rPr>
        <w:t>денежное довольствие</w:t>
      </w:r>
      <w:r w:rsidR="00775FE9">
        <w:rPr>
          <w:rFonts w:ascii="Times New Roman" w:hAnsi="Times New Roman" w:cs="Times New Roman"/>
          <w:sz w:val="28"/>
          <w:szCs w:val="28"/>
        </w:rPr>
        <w:t>;</w:t>
      </w:r>
    </w:p>
    <w:p w:rsidR="00775FE9" w:rsidRDefault="00775FE9" w:rsidP="000F5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бесплатный проезд к месту проведения отпуска и обратно – 1 раз в год;</w:t>
      </w:r>
    </w:p>
    <w:p w:rsidR="00775FE9" w:rsidRDefault="00775FE9" w:rsidP="000F5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обучения засчитывается в общий срок военной службы</w:t>
      </w:r>
      <w:r w:rsidR="000F5E8C">
        <w:rPr>
          <w:rFonts w:ascii="Times New Roman" w:hAnsi="Times New Roman" w:cs="Times New Roman"/>
          <w:sz w:val="28"/>
          <w:szCs w:val="28"/>
        </w:rPr>
        <w:t>;</w:t>
      </w:r>
    </w:p>
    <w:p w:rsidR="000F5E8C" w:rsidRDefault="000F5E8C" w:rsidP="000F5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окончанию гарантированно трудоустройство.</w:t>
      </w:r>
    </w:p>
    <w:p w:rsidR="000F5E8C" w:rsidRPr="008A4C70" w:rsidRDefault="000F5E8C" w:rsidP="000F5E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70">
        <w:rPr>
          <w:rFonts w:ascii="Times New Roman" w:hAnsi="Times New Roman" w:cs="Times New Roman"/>
          <w:b/>
          <w:sz w:val="28"/>
          <w:szCs w:val="28"/>
        </w:rPr>
        <w:t>ТРЕБОВАНИЯ К КАНДИДАТАМ:</w:t>
      </w:r>
    </w:p>
    <w:p w:rsidR="000F5E8C" w:rsidRDefault="000F5E8C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гражданства РФ.</w:t>
      </w:r>
    </w:p>
    <w:p w:rsidR="00A80472" w:rsidRDefault="000F5E8C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полного среднего образования (11 классов) или среднего профессионального образования.</w:t>
      </w:r>
    </w:p>
    <w:p w:rsidR="000F5E8C" w:rsidRDefault="000F5E8C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Возраст от 16 до 22 лет, не проходивших военную службу; граждан, прошедших военную службу до 24 лет; военнослужащих, проходящих военную службу по контракту до достижения ими возраста 27 лет.</w:t>
      </w:r>
    </w:p>
    <w:p w:rsidR="000F5E8C" w:rsidRDefault="000F5E8C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Пригодность к военной службе</w:t>
      </w:r>
      <w:r w:rsidR="00E25E92">
        <w:rPr>
          <w:rFonts w:ascii="Times New Roman" w:hAnsi="Times New Roman" w:cs="Times New Roman"/>
          <w:sz w:val="28"/>
          <w:szCs w:val="28"/>
        </w:rPr>
        <w:t xml:space="preserve"> по состоянию здоровья.</w:t>
      </w:r>
    </w:p>
    <w:p w:rsidR="00E25E92" w:rsidRDefault="00E25E92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Уровень физической подготовленности.</w:t>
      </w:r>
    </w:p>
    <w:p w:rsidR="00E25E92" w:rsidRDefault="00E25E92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Категория профессиональной пригодности.</w:t>
      </w:r>
    </w:p>
    <w:p w:rsidR="00E25E92" w:rsidRDefault="00E25E92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Отсутствие судимости и других проблем с законом.</w:t>
      </w:r>
    </w:p>
    <w:p w:rsidR="00E25E92" w:rsidRDefault="00E25E92" w:rsidP="00E2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обучения: высшее образование – 4-5 лет, среднее профессиональное – 2 года 10 месяцев.</w:t>
      </w:r>
    </w:p>
    <w:p w:rsidR="00A80472" w:rsidRDefault="00A80472" w:rsidP="00634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E92">
        <w:rPr>
          <w:rFonts w:ascii="Times New Roman" w:hAnsi="Times New Roman" w:cs="Times New Roman"/>
          <w:sz w:val="28"/>
          <w:szCs w:val="28"/>
        </w:rPr>
        <w:t>Кроме этого, для детей военнослужащих, принимающих (принимавших) участие в специальной военной операции</w:t>
      </w:r>
      <w:r w:rsidR="00934FDC">
        <w:rPr>
          <w:rFonts w:ascii="Times New Roman" w:hAnsi="Times New Roman" w:cs="Times New Roman"/>
          <w:sz w:val="28"/>
          <w:szCs w:val="28"/>
        </w:rPr>
        <w:t xml:space="preserve">, </w:t>
      </w:r>
      <w:r w:rsidR="00E25E92">
        <w:rPr>
          <w:rFonts w:ascii="Times New Roman" w:hAnsi="Times New Roman" w:cs="Times New Roman"/>
          <w:sz w:val="28"/>
          <w:szCs w:val="28"/>
        </w:rPr>
        <w:t xml:space="preserve">в военных учебных заведениях выделены места </w:t>
      </w:r>
      <w:r w:rsidR="00934FDC">
        <w:rPr>
          <w:rFonts w:ascii="Times New Roman" w:hAnsi="Times New Roman" w:cs="Times New Roman"/>
          <w:sz w:val="28"/>
          <w:szCs w:val="28"/>
        </w:rPr>
        <w:t xml:space="preserve">на прием на обучение по программам </w:t>
      </w:r>
      <w:proofErr w:type="spellStart"/>
      <w:r w:rsidR="00934F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34FDC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934FD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934FDC">
        <w:rPr>
          <w:rFonts w:ascii="Times New Roman" w:hAnsi="Times New Roman" w:cs="Times New Roman"/>
          <w:sz w:val="28"/>
          <w:szCs w:val="28"/>
        </w:rPr>
        <w:t xml:space="preserve"> </w:t>
      </w:r>
      <w:r w:rsidR="00E25E92">
        <w:rPr>
          <w:rFonts w:ascii="Times New Roman" w:hAnsi="Times New Roman" w:cs="Times New Roman"/>
          <w:sz w:val="28"/>
          <w:szCs w:val="28"/>
        </w:rPr>
        <w:t xml:space="preserve">в пределах отдельной квоты. </w:t>
      </w:r>
    </w:p>
    <w:p w:rsidR="00934FDC" w:rsidRPr="00846144" w:rsidRDefault="00934FDC" w:rsidP="006343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220">
        <w:rPr>
          <w:rFonts w:ascii="Times New Roman" w:hAnsi="Times New Roman" w:cs="Times New Roman"/>
          <w:sz w:val="28"/>
          <w:szCs w:val="28"/>
        </w:rPr>
        <w:t>По всем интересующим вопросам обращаться по адресу:</w:t>
      </w:r>
      <w:r w:rsidR="00FE3220">
        <w:rPr>
          <w:rFonts w:ascii="Times New Roman" w:hAnsi="Times New Roman" w:cs="Times New Roman"/>
          <w:b/>
          <w:sz w:val="28"/>
          <w:szCs w:val="28"/>
        </w:rPr>
        <w:t xml:space="preserve"> Республика Дагестан, г. Дербент, пер. Красноармейский, 12. Телефон для связи: 8(87240) 4-28-86. С 8:30 до 17:30. </w:t>
      </w:r>
    </w:p>
    <w:sectPr w:rsidR="00934FDC" w:rsidRPr="00846144" w:rsidSect="00FE322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E2"/>
    <w:rsid w:val="000F5E8C"/>
    <w:rsid w:val="00156142"/>
    <w:rsid w:val="0022077A"/>
    <w:rsid w:val="00362D2E"/>
    <w:rsid w:val="00440750"/>
    <w:rsid w:val="006343F0"/>
    <w:rsid w:val="00775FE9"/>
    <w:rsid w:val="00846144"/>
    <w:rsid w:val="008A4C70"/>
    <w:rsid w:val="00932032"/>
    <w:rsid w:val="00934FDC"/>
    <w:rsid w:val="00A60FBD"/>
    <w:rsid w:val="00A80472"/>
    <w:rsid w:val="00AD3905"/>
    <w:rsid w:val="00B54BAC"/>
    <w:rsid w:val="00B86952"/>
    <w:rsid w:val="00B93695"/>
    <w:rsid w:val="00C81275"/>
    <w:rsid w:val="00CD4342"/>
    <w:rsid w:val="00E25E92"/>
    <w:rsid w:val="00EC0F3C"/>
    <w:rsid w:val="00ED003F"/>
    <w:rsid w:val="00FD7C91"/>
    <w:rsid w:val="00FE3220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6DCF9-B9CC-4613-9E6D-66D4D75B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14</cp:revision>
  <cp:lastPrinted>2025-04-15T10:07:00Z</cp:lastPrinted>
  <dcterms:created xsi:type="dcterms:W3CDTF">2024-10-07T05:50:00Z</dcterms:created>
  <dcterms:modified xsi:type="dcterms:W3CDTF">2025-05-05T08:09:00Z</dcterms:modified>
</cp:coreProperties>
</file>